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36CE" w14:textId="77777777" w:rsidR="00790AE4" w:rsidRPr="00042C0C" w:rsidRDefault="00A44716" w:rsidP="00790AE4">
      <w:pPr>
        <w:ind w:left="75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6B0B20">
        <w:rPr>
          <w:rFonts w:ascii="標楷體" w:eastAsia="標楷體" w:hAnsi="標楷體" w:hint="eastAsia"/>
          <w:sz w:val="20"/>
          <w:szCs w:val="20"/>
        </w:rPr>
        <w:t>60731</w:t>
      </w:r>
      <w:r w:rsidR="00790AE4">
        <w:rPr>
          <w:rFonts w:ascii="標楷體" w:eastAsia="標楷體" w:hAnsi="標楷體" w:hint="eastAsia"/>
          <w:sz w:val="20"/>
          <w:szCs w:val="20"/>
        </w:rPr>
        <w:t>版本</w:t>
      </w:r>
    </w:p>
    <w:tbl>
      <w:tblPr>
        <w:tblW w:w="855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010"/>
        <w:gridCol w:w="2010"/>
        <w:gridCol w:w="840"/>
        <w:gridCol w:w="719"/>
        <w:gridCol w:w="2521"/>
      </w:tblGrid>
      <w:tr w:rsidR="00790AE4" w14:paraId="51E0A7A7" w14:textId="77777777" w:rsidTr="00441A14">
        <w:trPr>
          <w:trHeight w:val="690"/>
        </w:trPr>
        <w:tc>
          <w:tcPr>
            <w:tcW w:w="8550" w:type="dxa"/>
            <w:gridSpan w:val="6"/>
            <w:shd w:val="clear" w:color="auto" w:fill="D9D9D9" w:themeFill="background1" w:themeFillShade="D9"/>
          </w:tcPr>
          <w:p w14:paraId="47E2637D" w14:textId="77777777" w:rsidR="006B0B20" w:rsidRDefault="00790AE4" w:rsidP="006B0B20">
            <w:pPr>
              <w:spacing w:line="500" w:lineRule="exact"/>
              <w:ind w:left="74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2C0C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桃園市政府文化局</w:t>
            </w:r>
          </w:p>
          <w:p w14:paraId="530F8667" w14:textId="77777777" w:rsidR="00790AE4" w:rsidRDefault="006B0B20" w:rsidP="006B0B20">
            <w:pPr>
              <w:spacing w:line="500" w:lineRule="exact"/>
              <w:ind w:left="74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局前廣場</w:t>
            </w:r>
            <w:r w:rsidR="00790AE4" w:rsidRPr="00042C0C">
              <w:rPr>
                <w:rFonts w:ascii="標楷體" w:eastAsia="標楷體" w:hAnsi="標楷體" w:hint="eastAsia"/>
                <w:b/>
                <w:sz w:val="36"/>
                <w:szCs w:val="36"/>
              </w:rPr>
              <w:t>街頭藝人展演場地申請表</w:t>
            </w:r>
          </w:p>
          <w:p w14:paraId="15A40F03" w14:textId="77777777" w:rsidR="00790AE4" w:rsidRPr="008A3E64" w:rsidRDefault="00790AE4" w:rsidP="00441A14">
            <w:pPr>
              <w:ind w:left="75"/>
              <w:jc w:val="right"/>
              <w:rPr>
                <w:rFonts w:ascii="標楷體" w:eastAsia="標楷體" w:hAnsi="標楷體"/>
              </w:rPr>
            </w:pPr>
            <w:r w:rsidRPr="008A3E64"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A3E64">
              <w:rPr>
                <w:rFonts w:ascii="標楷體" w:eastAsia="標楷體" w:hAnsi="標楷體" w:hint="eastAsia"/>
              </w:rPr>
              <w:t xml:space="preserve">　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A3E64">
              <w:rPr>
                <w:rFonts w:ascii="標楷體" w:eastAsia="標楷體" w:hAnsi="標楷體" w:hint="eastAsia"/>
              </w:rPr>
              <w:t xml:space="preserve">　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A3E64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  <w:tr w:rsidR="00790AE4" w14:paraId="01C382EC" w14:textId="77777777" w:rsidTr="00441A14">
        <w:trPr>
          <w:trHeight w:val="555"/>
        </w:trPr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14:paraId="328C8909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 xml:space="preserve">申　請　　單　</w:t>
            </w:r>
          </w:p>
          <w:p w14:paraId="5471F02A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217698E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010" w:type="dxa"/>
            <w:vAlign w:val="center"/>
          </w:tcPr>
          <w:p w14:paraId="47392E73" w14:textId="77777777" w:rsidR="00790AE4" w:rsidRDefault="00790AE4" w:rsidP="00441A14">
            <w:pPr>
              <w:ind w:left="75"/>
              <w:jc w:val="both"/>
            </w:pPr>
          </w:p>
        </w:tc>
        <w:tc>
          <w:tcPr>
            <w:tcW w:w="1559" w:type="dxa"/>
            <w:gridSpan w:val="2"/>
            <w:vAlign w:val="center"/>
          </w:tcPr>
          <w:p w14:paraId="77B7BEA7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申請地點</w:t>
            </w:r>
          </w:p>
        </w:tc>
        <w:tc>
          <w:tcPr>
            <w:tcW w:w="2521" w:type="dxa"/>
            <w:vAlign w:val="center"/>
          </w:tcPr>
          <w:p w14:paraId="5F19F471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桃園市政府文化局局前廣場</w:t>
            </w:r>
          </w:p>
        </w:tc>
      </w:tr>
      <w:tr w:rsidR="00790AE4" w14:paraId="3268C4A8" w14:textId="77777777" w:rsidTr="00441A14">
        <w:trPr>
          <w:trHeight w:val="705"/>
        </w:trPr>
        <w:tc>
          <w:tcPr>
            <w:tcW w:w="450" w:type="dxa"/>
            <w:vMerge/>
            <w:shd w:val="clear" w:color="auto" w:fill="D9D9D9" w:themeFill="background1" w:themeFillShade="D9"/>
          </w:tcPr>
          <w:p w14:paraId="4482527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56A2FBBF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展演類別</w:t>
            </w:r>
          </w:p>
        </w:tc>
        <w:tc>
          <w:tcPr>
            <w:tcW w:w="2010" w:type="dxa"/>
            <w:vMerge w:val="restart"/>
            <w:vAlign w:val="center"/>
          </w:tcPr>
          <w:p w14:paraId="45A0AEAB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7F74A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表演藝術類</w:t>
            </w:r>
          </w:p>
          <w:p w14:paraId="4059BF9F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7F74A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視覺藝術類</w:t>
            </w:r>
          </w:p>
          <w:p w14:paraId="4E190702" w14:textId="2AD0CB4F" w:rsidR="00790AE4" w:rsidRDefault="00790AE4" w:rsidP="00441A14">
            <w:pPr>
              <w:ind w:left="75"/>
              <w:jc w:val="both"/>
            </w:pPr>
            <w:r w:rsidRPr="007F74A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工藝</w:t>
            </w:r>
            <w:r w:rsidR="004B7068">
              <w:rPr>
                <w:rFonts w:asciiTheme="minorEastAsia" w:hAnsiTheme="minorEastAsia" w:hint="eastAsia"/>
              </w:rPr>
              <w:t>藝術</w:t>
            </w:r>
            <w:r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1559" w:type="dxa"/>
            <w:gridSpan w:val="2"/>
            <w:vAlign w:val="center"/>
          </w:tcPr>
          <w:p w14:paraId="312EC62C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活動許可證編號</w:t>
            </w:r>
          </w:p>
        </w:tc>
        <w:tc>
          <w:tcPr>
            <w:tcW w:w="2521" w:type="dxa"/>
            <w:vAlign w:val="center"/>
          </w:tcPr>
          <w:p w14:paraId="6A7555C8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3F0D033E" w14:textId="77777777" w:rsidTr="00441A14">
        <w:trPr>
          <w:trHeight w:val="795"/>
        </w:trPr>
        <w:tc>
          <w:tcPr>
            <w:tcW w:w="450" w:type="dxa"/>
            <w:vMerge/>
          </w:tcPr>
          <w:p w14:paraId="784D2331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24BF78D" w14:textId="77777777" w:rsidR="00790AE4" w:rsidRDefault="00790AE4" w:rsidP="00441A14">
            <w:pPr>
              <w:ind w:left="75"/>
              <w:jc w:val="both"/>
            </w:pPr>
          </w:p>
        </w:tc>
        <w:tc>
          <w:tcPr>
            <w:tcW w:w="2010" w:type="dxa"/>
            <w:vMerge/>
            <w:vAlign w:val="center"/>
          </w:tcPr>
          <w:p w14:paraId="7764B3A9" w14:textId="77777777" w:rsidR="00790AE4" w:rsidRDefault="00790AE4" w:rsidP="00441A14">
            <w:pPr>
              <w:ind w:left="75"/>
              <w:jc w:val="both"/>
            </w:pPr>
          </w:p>
        </w:tc>
        <w:tc>
          <w:tcPr>
            <w:tcW w:w="1559" w:type="dxa"/>
            <w:gridSpan w:val="2"/>
            <w:vAlign w:val="center"/>
          </w:tcPr>
          <w:p w14:paraId="6D4D599F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活動許可證使用期限</w:t>
            </w:r>
          </w:p>
        </w:tc>
        <w:tc>
          <w:tcPr>
            <w:tcW w:w="2521" w:type="dxa"/>
            <w:vAlign w:val="center"/>
          </w:tcPr>
          <w:p w14:paraId="4B741316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5AC83810" w14:textId="77777777" w:rsidTr="00441A14">
        <w:trPr>
          <w:trHeight w:val="615"/>
        </w:trPr>
        <w:tc>
          <w:tcPr>
            <w:tcW w:w="450" w:type="dxa"/>
            <w:vMerge/>
          </w:tcPr>
          <w:p w14:paraId="7142299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1242EF1C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申請類別</w:t>
            </w:r>
          </w:p>
        </w:tc>
        <w:tc>
          <w:tcPr>
            <w:tcW w:w="6090" w:type="dxa"/>
            <w:gridSpan w:val="4"/>
            <w:vAlign w:val="center"/>
          </w:tcPr>
          <w:p w14:paraId="2CDBC9E2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AB6120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個人</w:t>
            </w:r>
          </w:p>
          <w:p w14:paraId="06DCAC3C" w14:textId="77777777" w:rsidR="00790AE4" w:rsidRDefault="00790AE4" w:rsidP="00441A14">
            <w:pPr>
              <w:ind w:left="75"/>
              <w:jc w:val="both"/>
            </w:pPr>
            <w:r w:rsidRPr="00AB6120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團體（團體名稱：　　　　　　　）</w:t>
            </w:r>
          </w:p>
        </w:tc>
      </w:tr>
      <w:tr w:rsidR="00790AE4" w14:paraId="5E3193FB" w14:textId="77777777" w:rsidTr="00441A14">
        <w:trPr>
          <w:trHeight w:val="570"/>
        </w:trPr>
        <w:tc>
          <w:tcPr>
            <w:tcW w:w="450" w:type="dxa"/>
            <w:vMerge/>
          </w:tcPr>
          <w:p w14:paraId="4E1B957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13425718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展演日期</w:t>
            </w:r>
          </w:p>
        </w:tc>
        <w:tc>
          <w:tcPr>
            <w:tcW w:w="6090" w:type="dxa"/>
            <w:gridSpan w:val="4"/>
            <w:vAlign w:val="center"/>
          </w:tcPr>
          <w:p w14:paraId="7313EB2A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0AE4" w14:paraId="5C8FA256" w14:textId="77777777" w:rsidTr="00441A14">
        <w:trPr>
          <w:trHeight w:val="570"/>
        </w:trPr>
        <w:tc>
          <w:tcPr>
            <w:tcW w:w="450" w:type="dxa"/>
            <w:vMerge/>
          </w:tcPr>
          <w:p w14:paraId="2F06E96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37354A32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展演時段</w:t>
            </w:r>
          </w:p>
        </w:tc>
        <w:tc>
          <w:tcPr>
            <w:tcW w:w="6090" w:type="dxa"/>
            <w:gridSpan w:val="4"/>
            <w:vAlign w:val="center"/>
          </w:tcPr>
          <w:p w14:paraId="126C2CF8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AC0D0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09:00-11:00時段</w:t>
            </w:r>
          </w:p>
          <w:p w14:paraId="5B05E089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AC0D0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11:00-14:00時段</w:t>
            </w:r>
          </w:p>
          <w:p w14:paraId="0B83DBB0" w14:textId="77777777" w:rsidR="00790AE4" w:rsidRDefault="00790AE4" w:rsidP="00441A14">
            <w:pPr>
              <w:ind w:left="75"/>
              <w:jc w:val="both"/>
            </w:pPr>
            <w:r w:rsidRPr="00AC0D0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14:00-17:00時段</w:t>
            </w:r>
          </w:p>
        </w:tc>
      </w:tr>
      <w:tr w:rsidR="00790AE4" w14:paraId="0F40E63C" w14:textId="77777777" w:rsidTr="00441A14">
        <w:trPr>
          <w:trHeight w:val="600"/>
        </w:trPr>
        <w:tc>
          <w:tcPr>
            <w:tcW w:w="450" w:type="dxa"/>
            <w:vMerge/>
          </w:tcPr>
          <w:p w14:paraId="0D53AE50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5E52EA35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展演項目</w:t>
            </w:r>
          </w:p>
          <w:p w14:paraId="2DEFE778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（依許可證核可項目為準）</w:t>
            </w:r>
          </w:p>
        </w:tc>
        <w:tc>
          <w:tcPr>
            <w:tcW w:w="6090" w:type="dxa"/>
            <w:gridSpan w:val="4"/>
            <w:vAlign w:val="center"/>
          </w:tcPr>
          <w:p w14:paraId="678FB5DE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38742D4F" w14:textId="77777777" w:rsidTr="00441A14">
        <w:trPr>
          <w:trHeight w:val="555"/>
        </w:trPr>
        <w:tc>
          <w:tcPr>
            <w:tcW w:w="450" w:type="dxa"/>
            <w:vMerge/>
          </w:tcPr>
          <w:p w14:paraId="47CD4471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28C7892E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850" w:type="dxa"/>
            <w:gridSpan w:val="2"/>
            <w:vAlign w:val="center"/>
          </w:tcPr>
          <w:p w14:paraId="09E6734B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室內：</w:t>
            </w:r>
          </w:p>
        </w:tc>
        <w:tc>
          <w:tcPr>
            <w:tcW w:w="3240" w:type="dxa"/>
            <w:gridSpan w:val="2"/>
            <w:vAlign w:val="center"/>
          </w:tcPr>
          <w:p w14:paraId="68E1C5F5" w14:textId="77777777" w:rsidR="00790AE4" w:rsidRDefault="00790AE4" w:rsidP="00441A14">
            <w:pPr>
              <w:jc w:val="both"/>
            </w:pPr>
            <w:r>
              <w:rPr>
                <w:rFonts w:hint="eastAsia"/>
              </w:rPr>
              <w:t>手機：</w:t>
            </w:r>
          </w:p>
        </w:tc>
      </w:tr>
      <w:tr w:rsidR="00790AE4" w14:paraId="4DE28F7F" w14:textId="77777777" w:rsidTr="00441A14">
        <w:trPr>
          <w:trHeight w:val="585"/>
        </w:trPr>
        <w:tc>
          <w:tcPr>
            <w:tcW w:w="450" w:type="dxa"/>
            <w:vMerge/>
          </w:tcPr>
          <w:p w14:paraId="5BFAF95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463CE0BD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6090" w:type="dxa"/>
            <w:gridSpan w:val="4"/>
            <w:vAlign w:val="center"/>
          </w:tcPr>
          <w:p w14:paraId="288693D8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673FA455" w14:textId="77777777" w:rsidTr="00441A14">
        <w:trPr>
          <w:trHeight w:val="566"/>
        </w:trPr>
        <w:tc>
          <w:tcPr>
            <w:tcW w:w="450" w:type="dxa"/>
            <w:vMerge/>
          </w:tcPr>
          <w:p w14:paraId="07A7E6A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4F48ADF8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6090" w:type="dxa"/>
            <w:gridSpan w:val="4"/>
            <w:vAlign w:val="center"/>
          </w:tcPr>
          <w:p w14:paraId="3246F55C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4A2E500F" w14:textId="77777777" w:rsidTr="00441A14">
        <w:trPr>
          <w:trHeight w:val="2535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F904FE3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100" w:type="dxa"/>
            <w:gridSpan w:val="5"/>
          </w:tcPr>
          <w:p w14:paraId="2E55665F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登記事項</w:t>
            </w:r>
          </w:p>
          <w:p w14:paraId="1D45191D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依本</w:t>
            </w:r>
            <w:r w:rsidRPr="00E33159">
              <w:rPr>
                <w:rFonts w:ascii="新細明體" w:eastAsia="新細明體" w:hAnsi="新細明體" w:cs="Times New Roman" w:hint="eastAsia"/>
                <w:szCs w:val="24"/>
              </w:rPr>
              <w:t>局周邊廣場使用管理要點</w:t>
            </w:r>
            <w:r>
              <w:rPr>
                <w:rFonts w:asciiTheme="minorEastAsia" w:hAnsiTheme="minorEastAsia" w:hint="eastAsia"/>
                <w:szCs w:val="24"/>
              </w:rPr>
              <w:t>辦理</w:t>
            </w:r>
            <w:r w:rsidRPr="007F0B8F">
              <w:rPr>
                <w:rFonts w:asciiTheme="minorEastAsia" w:hAnsiTheme="minorEastAsia" w:hint="eastAsia"/>
                <w:b/>
                <w:color w:val="FF0000"/>
                <w:szCs w:val="24"/>
              </w:rPr>
              <w:t>，惟不收取場地保證金。</w:t>
            </w:r>
          </w:p>
          <w:p w14:paraId="7EE135C3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預約登記者限領有本市街頭藝人活動許可證之街頭藝人。</w:t>
            </w:r>
          </w:p>
          <w:p w14:paraId="20D87DF1" w14:textId="77777777" w:rsidR="00790AE4" w:rsidRPr="009710DF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需於展演二週前申請，每週至多2次，每日不超過2個時段為原則</w:t>
            </w:r>
            <w:r w:rsidRPr="009710DF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2C644305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請檢附本表及街頭藝人活動許可證影本向本局表演藝術科申請。</w:t>
            </w:r>
          </w:p>
          <w:p w14:paraId="1D6BE0B3" w14:textId="77777777" w:rsidR="00790AE4" w:rsidRPr="00E33159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為維護表演藝術類演出品質，本局得視</w:t>
            </w:r>
            <w:r>
              <w:rPr>
                <w:rFonts w:hint="eastAsia"/>
              </w:rPr>
              <w:t>場地及演出性質，進行適當之安排。</w:t>
            </w:r>
          </w:p>
          <w:p w14:paraId="4E97EA40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取消事項</w:t>
            </w:r>
            <w:r>
              <w:br/>
            </w:r>
            <w:r>
              <w:rPr>
                <w:rFonts w:hint="eastAsia"/>
              </w:rPr>
              <w:t>場地申請經登記核可後，若於展演當日未使用，應於原登記使用七日前通知本局；本局得因特殊需要收回使用或調整檔期時，申請人或使用人不得提出異議。經本局核准無故未使用者，依下列方式辦理：</w:t>
            </w:r>
          </w:p>
          <w:p w14:paraId="35026E12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一個月內超過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次以上申請無故未使用：暫停受理未來一個月預約登記申請。</w:t>
            </w:r>
          </w:p>
          <w:p w14:paraId="394573B1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一個月內超過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次以上申請無故未使用：暫停受理未來二個月預約登記申請。</w:t>
            </w:r>
          </w:p>
          <w:p w14:paraId="38742E42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展演事項</w:t>
            </w:r>
          </w:p>
          <w:p w14:paraId="5C1F7576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展演須配戴街頭藝人活動許可證，並接受場地管理單位（含駐衛警及稽查人員）之管理與查核。</w:t>
            </w:r>
          </w:p>
          <w:p w14:paraId="3DEA27C1" w14:textId="77777777" w:rsidR="00790AE4" w:rsidRPr="00B7182C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展演內容須符合申請項目，並不得涉及販賣食品</w:t>
            </w:r>
            <w:r w:rsidRPr="0026478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飲料，或以人體裸露為表演素材，並不得違反公序良俗。</w:t>
            </w:r>
          </w:p>
          <w:p w14:paraId="5B03E291" w14:textId="77777777" w:rsidR="00790AE4" w:rsidRPr="00B7182C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 w:rsidRPr="00B7182C">
              <w:rPr>
                <w:rFonts w:asciiTheme="minorEastAsia" w:hAnsiTheme="minorEastAsia" w:hint="eastAsia"/>
              </w:rPr>
              <w:t>展演若有電源需求，請自備發電機，本場地不提供電源。</w:t>
            </w:r>
          </w:p>
          <w:p w14:paraId="3F17AB25" w14:textId="77777777" w:rsidR="00790AE4" w:rsidRPr="00F86F78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展演內容不得涉及宗教宣傳</w:t>
            </w:r>
            <w:r w:rsidRPr="00F86F7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政治選舉</w:t>
            </w:r>
            <w:r w:rsidRPr="0026478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抗議</w:t>
            </w:r>
            <w:r w:rsidRPr="0026478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抗爭等活動。</w:t>
            </w:r>
          </w:p>
          <w:p w14:paraId="0A0D7573" w14:textId="77777777" w:rsidR="00790AE4" w:rsidRPr="0026478D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展演時不得造成行人</w:t>
            </w:r>
            <w:r w:rsidRPr="00F86F7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車輛通行困難，及阻礙無障礙設施</w:t>
            </w:r>
            <w:r w:rsidRPr="00F86F7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建築出入口及消防設施等。</w:t>
            </w:r>
          </w:p>
          <w:p w14:paraId="415F696F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展演者</w:t>
            </w:r>
            <w:r w:rsidRPr="0026478D">
              <w:rPr>
                <w:rFonts w:asciiTheme="minorEastAsia" w:hAnsiTheme="minorEastAsia" w:hint="eastAsia"/>
                <w:szCs w:val="24"/>
              </w:rPr>
              <w:t>應衡酌其活動內容，自行設置安全維護設施或投保</w:t>
            </w:r>
            <w:r>
              <w:rPr>
                <w:rFonts w:asciiTheme="minorEastAsia" w:hAnsiTheme="minorEastAsia" w:hint="eastAsia"/>
                <w:szCs w:val="24"/>
              </w:rPr>
              <w:t>（如第三人意外責任險</w:t>
            </w:r>
            <w:r w:rsidRPr="0026478D">
              <w:rPr>
                <w:rFonts w:asciiTheme="minorEastAsia" w:hAnsiTheme="minorEastAsia" w:hint="eastAsia"/>
                <w:szCs w:val="24"/>
              </w:rPr>
              <w:t>、公共意外責任險</w:t>
            </w:r>
            <w:r>
              <w:rPr>
                <w:rFonts w:asciiTheme="minorEastAsia" w:hAnsiTheme="minorEastAsia" w:hint="eastAsia"/>
                <w:szCs w:val="24"/>
              </w:rPr>
              <w:t>等）。</w:t>
            </w:r>
          </w:p>
          <w:p w14:paraId="045CAB0F" w14:textId="77777777" w:rsidR="00790AE4" w:rsidRPr="0026478D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本局開放之展演空間僅供街頭藝人從事藝文活動，如有造成場地或設施設備之損壞，應由展演者負擔相關復原及損害賠償責任。</w:t>
            </w:r>
          </w:p>
          <w:p w14:paraId="721B08DB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展演時須遵守</w:t>
            </w:r>
            <w:r w:rsidRPr="007F0B8F">
              <w:rPr>
                <w:rFonts w:asciiTheme="minorEastAsia" w:hAnsiTheme="minorEastAsia" w:hint="eastAsia"/>
              </w:rPr>
              <w:t>《</w:t>
            </w:r>
            <w:r>
              <w:rPr>
                <w:rFonts w:hint="eastAsia"/>
              </w:rPr>
              <w:t>社會秩序維護法</w:t>
            </w:r>
            <w:r w:rsidRPr="007F0B8F">
              <w:rPr>
                <w:rFonts w:asciiTheme="minorEastAsia" w:hAnsiTheme="minorEastAsia" w:hint="eastAsia"/>
              </w:rPr>
              <w:t>》</w:t>
            </w:r>
            <w:r>
              <w:rPr>
                <w:rFonts w:hint="eastAsia"/>
              </w:rPr>
              <w:t>及</w:t>
            </w:r>
            <w:r w:rsidRPr="007F0B8F">
              <w:rPr>
                <w:rFonts w:asciiTheme="minorEastAsia" w:hAnsiTheme="minorEastAsia" w:hint="eastAsia"/>
              </w:rPr>
              <w:t>《</w:t>
            </w:r>
            <w:r>
              <w:rPr>
                <w:rFonts w:hint="eastAsia"/>
              </w:rPr>
              <w:t>噪音管制法</w:t>
            </w:r>
            <w:r w:rsidRPr="007F0B8F"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等相關</w:t>
            </w:r>
            <w:r>
              <w:rPr>
                <w:rFonts w:hint="eastAsia"/>
              </w:rPr>
              <w:t>規範，使用擴音設施不得超過</w:t>
            </w:r>
            <w:r>
              <w:rPr>
                <w:rFonts w:hint="eastAsia"/>
              </w:rPr>
              <w:t>57dB</w:t>
            </w:r>
            <w:r>
              <w:rPr>
                <w:rFonts w:hint="eastAsia"/>
              </w:rPr>
              <w:t>，如遭環保單位告發取締，罰款由展演者自行負責；若因音量過大影響周邊環境，管理單位得視情況請展演者調整音量。</w:t>
            </w:r>
          </w:p>
          <w:p w14:paraId="122FB26C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展演者演出結束後，應注意場地清潔及場地復原。</w:t>
            </w:r>
          </w:p>
          <w:p w14:paraId="4ADC8C43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其他相關規範，敬請參酌本市街頭藝人申請作業要點。</w:t>
            </w:r>
          </w:p>
          <w:p w14:paraId="09FDB492" w14:textId="77777777" w:rsidR="00790AE4" w:rsidRPr="00B7182C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b/>
                <w:u w:val="single"/>
              </w:rPr>
            </w:pPr>
            <w:r w:rsidRPr="00B7182C">
              <w:rPr>
                <w:rFonts w:hint="eastAsia"/>
                <w:b/>
                <w:u w:val="single"/>
              </w:rPr>
              <w:t>凡有違反以上使用事項者，本局得令展演者立即停止展演，並暫停受理未來一個月預約登記申請。</w:t>
            </w:r>
          </w:p>
          <w:p w14:paraId="6504EA6D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其他</w:t>
            </w:r>
          </w:p>
          <w:p w14:paraId="08A249F1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本局局前廣場申請借用檔期若遇有本局活動及付費租借場地之檔期，以上述活動為優先。</w:t>
            </w:r>
            <w:r>
              <w:br/>
            </w:r>
          </w:p>
          <w:p w14:paraId="54FB5D12" w14:textId="77777777" w:rsidR="00790AE4" w:rsidRDefault="00790AE4" w:rsidP="00441A14">
            <w:r>
              <w:rPr>
                <w:rFonts w:hint="eastAsia"/>
              </w:rPr>
              <w:t>本人同意上述注意事項並願遵守規定。</w:t>
            </w:r>
            <w:r>
              <w:br/>
            </w:r>
            <w:r>
              <w:rPr>
                <w:rFonts w:hint="eastAsia"/>
              </w:rPr>
              <w:t>簽章（團體者須每位均簽名）：</w:t>
            </w:r>
            <w:r>
              <w:br/>
            </w:r>
            <w:r>
              <w:rPr>
                <w:rFonts w:hint="eastAsia"/>
              </w:rPr>
              <w:br/>
            </w:r>
          </w:p>
        </w:tc>
      </w:tr>
      <w:tr w:rsidR="00790AE4" w14:paraId="02128162" w14:textId="77777777" w:rsidTr="00441A14">
        <w:trPr>
          <w:trHeight w:val="1851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DC22517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lastRenderedPageBreak/>
              <w:t>備註</w:t>
            </w:r>
          </w:p>
        </w:tc>
        <w:tc>
          <w:tcPr>
            <w:tcW w:w="8100" w:type="dxa"/>
            <w:gridSpan w:val="5"/>
          </w:tcPr>
          <w:p w14:paraId="4C15D4CC" w14:textId="77777777" w:rsidR="00790AE4" w:rsidRPr="007027C9" w:rsidRDefault="00790AE4" w:rsidP="004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7027C9">
              <w:rPr>
                <w:rFonts w:ascii="標楷體" w:eastAsia="標楷體" w:hAnsi="標楷體" w:hint="eastAsia"/>
              </w:rPr>
              <w:t>本表格得依實際填寫需求調整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C91703F" w14:textId="45365939" w:rsidR="00790AE4" w:rsidRPr="007F0B8F" w:rsidRDefault="00790AE4" w:rsidP="004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027C9">
              <w:rPr>
                <w:rFonts w:ascii="標楷體" w:eastAsia="標楷體" w:hAnsi="標楷體" w:hint="eastAsia"/>
              </w:rPr>
              <w:t>請填寫完竣後於</w:t>
            </w:r>
            <w:r>
              <w:rPr>
                <w:rFonts w:ascii="標楷體" w:eastAsia="標楷體" w:hAnsi="標楷體" w:hint="eastAsia"/>
              </w:rPr>
              <w:t>展演二週前郵寄或傳真至桃園市政府文化局</w:t>
            </w:r>
            <w:r w:rsidRPr="00B01F9B">
              <w:rPr>
                <w:rFonts w:ascii="標楷體" w:eastAsia="標楷體" w:hAnsi="標楷體" w:hint="eastAsia"/>
              </w:rPr>
              <w:t>表演藝術科</w:t>
            </w:r>
            <w:r w:rsidR="004B7068">
              <w:rPr>
                <w:rFonts w:ascii="標楷體" w:eastAsia="標楷體" w:hAnsi="標楷體" w:hint="eastAsia"/>
              </w:rPr>
              <w:t>郭</w:t>
            </w:r>
            <w:r w:rsidRPr="000908A0">
              <w:rPr>
                <w:rFonts w:ascii="標楷體" w:eastAsia="標楷體" w:hAnsi="標楷體" w:hint="eastAsia"/>
              </w:rPr>
              <w:t>小姐</w:t>
            </w:r>
            <w:r>
              <w:rPr>
                <w:rFonts w:ascii="標楷體" w:eastAsia="標楷體" w:hAnsi="標楷體" w:hint="eastAsia"/>
              </w:rPr>
              <w:t>：</w:t>
            </w:r>
            <w:r w:rsidR="00387257" w:rsidRPr="00387257">
              <w:rPr>
                <w:rFonts w:ascii="標楷體" w:eastAsia="標楷體" w:hAnsi="標楷體"/>
              </w:rPr>
              <w:t>100</w:t>
            </w:r>
            <w:r w:rsidR="004B7068">
              <w:rPr>
                <w:rFonts w:ascii="標楷體" w:eastAsia="標楷體" w:hAnsi="標楷體" w:hint="eastAsia"/>
              </w:rPr>
              <w:t>60392</w:t>
            </w:r>
            <w:r w:rsidR="00387257" w:rsidRPr="00387257">
              <w:rPr>
                <w:rFonts w:ascii="標楷體" w:eastAsia="標楷體" w:hAnsi="標楷體"/>
              </w:rPr>
              <w:t>@mail.tycg.gov.tw</w:t>
            </w:r>
            <w:r w:rsidRPr="000908A0">
              <w:rPr>
                <w:rFonts w:ascii="標楷體" w:eastAsia="標楷體" w:hAnsi="標楷體" w:hint="eastAsia"/>
              </w:rPr>
              <w:t>，電話03-3322592</w:t>
            </w:r>
            <w:r>
              <w:rPr>
                <w:rFonts w:ascii="標楷體" w:eastAsia="標楷體" w:hAnsi="標楷體" w:hint="eastAsia"/>
              </w:rPr>
              <w:t>分機</w:t>
            </w:r>
            <w:r w:rsidR="0009204B">
              <w:rPr>
                <w:rFonts w:ascii="標楷體" w:eastAsia="標楷體" w:hAnsi="標楷體" w:hint="eastAsia"/>
              </w:rPr>
              <w:t>83</w:t>
            </w:r>
            <w:r w:rsidR="004B70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28C0E6E" w14:textId="77777777" w:rsidR="00790AE4" w:rsidRDefault="00790AE4" w:rsidP="00441A14">
            <w:pPr>
              <w:ind w:left="75"/>
            </w:pPr>
          </w:p>
        </w:tc>
      </w:tr>
    </w:tbl>
    <w:p w14:paraId="1AFA43FA" w14:textId="77777777" w:rsidR="00790AE4" w:rsidRPr="007F0B8F" w:rsidRDefault="00790AE4" w:rsidP="00790AE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審核　　　　　　單位主管　　　　　　秘書室　　　　　　　局長</w:t>
      </w:r>
    </w:p>
    <w:p w14:paraId="0E0E8A38" w14:textId="77777777" w:rsidR="00707529" w:rsidRPr="00790AE4" w:rsidRDefault="00707529"/>
    <w:sectPr w:rsidR="00707529" w:rsidRPr="00790AE4" w:rsidSect="007075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810A" w14:textId="77777777" w:rsidR="00E96E4E" w:rsidRDefault="00E96E4E" w:rsidP="0009204B">
      <w:r>
        <w:separator/>
      </w:r>
    </w:p>
  </w:endnote>
  <w:endnote w:type="continuationSeparator" w:id="0">
    <w:p w14:paraId="54FD96B0" w14:textId="77777777" w:rsidR="00E96E4E" w:rsidRDefault="00E96E4E" w:rsidP="0009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F437" w14:textId="77777777" w:rsidR="00E96E4E" w:rsidRDefault="00E96E4E" w:rsidP="0009204B">
      <w:r>
        <w:separator/>
      </w:r>
    </w:p>
  </w:footnote>
  <w:footnote w:type="continuationSeparator" w:id="0">
    <w:p w14:paraId="13FA2459" w14:textId="77777777" w:rsidR="00E96E4E" w:rsidRDefault="00E96E4E" w:rsidP="0009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E15AE"/>
    <w:multiLevelType w:val="hybridMultilevel"/>
    <w:tmpl w:val="37E26510"/>
    <w:lvl w:ilvl="0" w:tplc="3D7ADBE4">
      <w:start w:val="1"/>
      <w:numFmt w:val="taiwaneseCountingThousand"/>
      <w:lvlText w:val="（%1）"/>
      <w:lvlJc w:val="left"/>
      <w:pPr>
        <w:ind w:left="795" w:hanging="720"/>
      </w:pPr>
      <w:rPr>
        <w:rFonts w:hint="default"/>
      </w:rPr>
    </w:lvl>
    <w:lvl w:ilvl="1" w:tplc="87288B82">
      <w:start w:val="1"/>
      <w:numFmt w:val="decimal"/>
      <w:lvlText w:val="%2."/>
      <w:lvlJc w:val="left"/>
      <w:pPr>
        <w:ind w:left="1035" w:hanging="480"/>
      </w:pPr>
      <w:rPr>
        <w:rFonts w:asciiTheme="minorHAnsi" w:hAnsiTheme="minorHAnsi" w:cstheme="min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AE4"/>
    <w:rsid w:val="0009204B"/>
    <w:rsid w:val="000C5E23"/>
    <w:rsid w:val="002E5CA9"/>
    <w:rsid w:val="00387257"/>
    <w:rsid w:val="004B7068"/>
    <w:rsid w:val="006B0B20"/>
    <w:rsid w:val="00707529"/>
    <w:rsid w:val="00790AE4"/>
    <w:rsid w:val="00A44716"/>
    <w:rsid w:val="00AA6C61"/>
    <w:rsid w:val="00B161B3"/>
    <w:rsid w:val="00C24D58"/>
    <w:rsid w:val="00E9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BC98"/>
  <w15:docId w15:val="{65034904-6FBB-4AAD-B0ED-AD3B92F4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0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0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1115</Characters>
  <Application>Microsoft Office Word</Application>
  <DocSecurity>0</DocSecurity>
  <Lines>9</Lines>
  <Paragraphs>2</Paragraphs>
  <ScaleCrop>false</ScaleCrop>
  <Company>Your Company Name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8301</dc:creator>
  <cp:keywords/>
  <dc:description/>
  <cp:lastModifiedBy>郭偉慈</cp:lastModifiedBy>
  <cp:revision>6</cp:revision>
  <dcterms:created xsi:type="dcterms:W3CDTF">2015-01-19T03:09:00Z</dcterms:created>
  <dcterms:modified xsi:type="dcterms:W3CDTF">2025-06-06T07:12:00Z</dcterms:modified>
</cp:coreProperties>
</file>